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D3" w:rsidRPr="009A636D" w:rsidRDefault="00C434D3" w:rsidP="00C434D3">
      <w:pPr>
        <w:ind w:firstLine="720"/>
        <w:jc w:val="both"/>
        <w:rPr>
          <w:rFonts w:ascii="Times New Roman" w:hAnsi="Times New Roman" w:cs="Times New Roman"/>
          <w:iCs/>
          <w:color w:val="000000"/>
          <w:sz w:val="28"/>
          <w:szCs w:val="28"/>
        </w:rPr>
      </w:pPr>
      <w:r w:rsidRPr="00974EF3">
        <w:rPr>
          <w:rFonts w:ascii="Times New Roman" w:hAnsi="Times New Roman" w:cs="Times New Roman"/>
          <w:b/>
          <w:iCs/>
          <w:color w:val="000000"/>
          <w:sz w:val="28"/>
          <w:szCs w:val="28"/>
        </w:rPr>
        <w:t>14</w:t>
      </w:r>
      <w:r w:rsidRPr="00974EF3">
        <w:rPr>
          <w:rFonts w:ascii="Times New Roman" w:hAnsi="Times New Roman" w:cs="Times New Roman"/>
          <w:iCs/>
          <w:color w:val="000000"/>
          <w:sz w:val="28"/>
          <w:szCs w:val="28"/>
          <w:lang w:val="vi-VN"/>
        </w:rPr>
        <w:t xml:space="preserve">. </w:t>
      </w:r>
      <w:r w:rsidRPr="00974EF3">
        <w:rPr>
          <w:rFonts w:ascii="Times New Roman" w:hAnsi="Times New Roman" w:cs="Times New Roman"/>
          <w:b/>
          <w:iCs/>
          <w:color w:val="000000"/>
          <w:sz w:val="28"/>
          <w:szCs w:val="28"/>
          <w:lang w:val="de-DE"/>
        </w:rPr>
        <w:t xml:space="preserve">Thủ tục </w:t>
      </w:r>
      <w:r w:rsidRPr="00974EF3">
        <w:rPr>
          <w:rFonts w:ascii="Times New Roman" w:hAnsi="Times New Roman" w:cs="Times New Roman"/>
          <w:b/>
          <w:sz w:val="28"/>
          <w:szCs w:val="28"/>
          <w:lang w:val="nl-NL"/>
        </w:rPr>
        <w:t>Điều chỉnh dự án đầu tư theo bản án, quyết định của tòa án, trọng tài đối với dự án đầu tư đã được chấp thuận chủ trương đầu tư (Khoản 3 Điều 54 Nghị định số 31/2021/NĐ-CP của Chính phủ)</w:t>
      </w:r>
      <w:r w:rsidRPr="00974EF3">
        <w:rPr>
          <w:rFonts w:ascii="Times New Roman" w:hAnsi="Times New Roman" w:cs="Times New Roman"/>
          <w:b/>
          <w:bCs/>
          <w:iCs/>
          <w:color w:val="000000"/>
          <w:sz w:val="28"/>
          <w:szCs w:val="28"/>
          <w:lang w:val="sv-SE"/>
        </w:rPr>
        <w:t xml:space="preserve"> (QT-14)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810"/>
        <w:gridCol w:w="425"/>
        <w:gridCol w:w="992"/>
        <w:gridCol w:w="1701"/>
      </w:tblGrid>
      <w:tr w:rsidR="00C434D3" w:rsidRPr="00974EF3" w:rsidTr="00B24517">
        <w:trPr>
          <w:trHeight w:val="1550"/>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C434D3" w:rsidRPr="00974EF3" w:rsidRDefault="00C434D3" w:rsidP="00B24517">
            <w:pPr>
              <w:shd w:val="clear" w:color="auto" w:fill="FFFFFF"/>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rPr>
              <w:t>Quy định trình tự và cách thức thực hiện t</w:t>
            </w:r>
            <w:r w:rsidRPr="00974EF3">
              <w:rPr>
                <w:rFonts w:ascii="Times New Roman" w:hAnsi="Times New Roman" w:cs="Times New Roman"/>
                <w:iCs/>
                <w:color w:val="000000"/>
                <w:sz w:val="26"/>
                <w:szCs w:val="26"/>
                <w:lang w:val="de-DE"/>
              </w:rPr>
              <w:t xml:space="preserve">hủ tục </w:t>
            </w:r>
            <w:r w:rsidRPr="00974EF3">
              <w:rPr>
                <w:rFonts w:ascii="Times New Roman" w:hAnsi="Times New Roman" w:cs="Times New Roman"/>
                <w:bCs/>
                <w:iCs/>
                <w:color w:val="000000"/>
                <w:sz w:val="26"/>
                <w:szCs w:val="26"/>
                <w:lang w:val="sv-SE"/>
              </w:rPr>
              <w:t>đ</w:t>
            </w:r>
            <w:r w:rsidRPr="00974EF3">
              <w:rPr>
                <w:rFonts w:ascii="Times New Roman" w:hAnsi="Times New Roman" w:cs="Times New Roman"/>
                <w:bCs/>
                <w:iCs/>
                <w:color w:val="000000"/>
                <w:sz w:val="26"/>
                <w:szCs w:val="26"/>
                <w:lang w:val="vi-VN"/>
              </w:rPr>
              <w:t xml:space="preserve">iều chỉnh dự án đầu tư theo bản án, quyết định của tòa án, trọng tài </w:t>
            </w:r>
            <w:r w:rsidRPr="00974EF3">
              <w:rPr>
                <w:rFonts w:ascii="Times New Roman" w:hAnsi="Times New Roman" w:cs="Times New Roman"/>
                <w:iCs/>
                <w:color w:val="000000"/>
                <w:sz w:val="26"/>
                <w:szCs w:val="26"/>
                <w:lang w:val="de-DE"/>
              </w:rPr>
              <w:t>đối với dự án đầu tư đã được chấp thuận chủ trương đầu tư</w:t>
            </w:r>
            <w:r w:rsidRPr="00974EF3">
              <w:rPr>
                <w:rFonts w:ascii="Times New Roman" w:hAnsi="Times New Roman" w:cs="Times New Roman"/>
                <w:bCs/>
                <w:iCs/>
                <w:color w:val="000000"/>
                <w:sz w:val="26"/>
                <w:szCs w:val="26"/>
              </w:rPr>
              <w:t xml:space="preserve"> (Khoản 3 </w:t>
            </w:r>
            <w:r w:rsidRPr="00974EF3">
              <w:rPr>
                <w:rFonts w:ascii="Times New Roman" w:hAnsi="Times New Roman" w:cs="Times New Roman"/>
                <w:bCs/>
                <w:iCs/>
                <w:color w:val="000000"/>
                <w:sz w:val="26"/>
                <w:szCs w:val="26"/>
                <w:lang w:val="sv-SE"/>
              </w:rPr>
              <w:t>Điều 54 Nghị định số 31/2021/NĐ-CP của Chính phủ)</w:t>
            </w:r>
            <w:r w:rsidRPr="00974EF3">
              <w:rPr>
                <w:rFonts w:ascii="Times New Roman" w:hAnsi="Times New Roman" w:cs="Times New Roman"/>
                <w:color w:val="000000"/>
                <w:sz w:val="26"/>
                <w:szCs w:val="26"/>
                <w:lang w:val="sv-SE"/>
              </w:rPr>
              <w:t>.</w:t>
            </w:r>
          </w:p>
        </w:tc>
      </w:tr>
      <w:tr w:rsidR="00C434D3" w:rsidRPr="00974EF3" w:rsidTr="00B24517">
        <w:trPr>
          <w:trHeight w:val="1085"/>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C434D3" w:rsidRPr="00974EF3" w:rsidRDefault="00C434D3"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w:t>
            </w:r>
            <w:r w:rsidRPr="00974EF3">
              <w:rPr>
                <w:rFonts w:ascii="Times New Roman" w:hAnsi="Times New Roman"/>
                <w:color w:val="000000"/>
                <w:sz w:val="26"/>
                <w:szCs w:val="26"/>
              </w:rPr>
              <w:t>t</w:t>
            </w:r>
            <w:r w:rsidRPr="00974EF3">
              <w:rPr>
                <w:rFonts w:ascii="Times New Roman" w:hAnsi="Times New Roman"/>
                <w:iCs/>
                <w:color w:val="000000"/>
                <w:sz w:val="26"/>
                <w:szCs w:val="26"/>
                <w:lang w:val="de-DE"/>
              </w:rPr>
              <w:t xml:space="preserve">hủ tục </w:t>
            </w:r>
            <w:r w:rsidRPr="00974EF3">
              <w:rPr>
                <w:rFonts w:ascii="Times New Roman" w:hAnsi="Times New Roman"/>
                <w:bCs/>
                <w:iCs/>
                <w:color w:val="000000"/>
                <w:sz w:val="26"/>
                <w:szCs w:val="26"/>
                <w:lang w:val="sv-SE"/>
              </w:rPr>
              <w:t>đ</w:t>
            </w:r>
            <w:r w:rsidRPr="00974EF3">
              <w:rPr>
                <w:rFonts w:ascii="Times New Roman" w:hAnsi="Times New Roman"/>
                <w:bCs/>
                <w:iCs/>
                <w:color w:val="000000"/>
                <w:sz w:val="26"/>
                <w:szCs w:val="26"/>
                <w:lang w:val="vi-VN"/>
              </w:rPr>
              <w:t xml:space="preserve">iều chỉnh dự án đầu tư theo bản án, quyết định của tòa án, trọng tài </w:t>
            </w:r>
            <w:r w:rsidRPr="00974EF3">
              <w:rPr>
                <w:rFonts w:ascii="Times New Roman" w:hAnsi="Times New Roman"/>
                <w:iCs/>
                <w:color w:val="000000"/>
                <w:sz w:val="26"/>
                <w:szCs w:val="26"/>
                <w:lang w:val="de-DE"/>
              </w:rPr>
              <w:t>đối với dự án đầu tư đã được chấp thuận chủ trương đầu tư</w:t>
            </w:r>
            <w:r w:rsidRPr="00974EF3">
              <w:rPr>
                <w:rFonts w:ascii="Times New Roman" w:hAnsi="Times New Roman"/>
                <w:color w:val="000000"/>
                <w:sz w:val="26"/>
                <w:szCs w:val="26"/>
                <w:lang w:val="sv-SE"/>
              </w:rPr>
              <w:t>.</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C434D3" w:rsidRPr="00974EF3" w:rsidTr="00B24517">
        <w:trPr>
          <w:trHeight w:val="595"/>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C434D3" w:rsidRPr="00974EF3" w:rsidRDefault="00C434D3"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C434D3" w:rsidRPr="00974EF3" w:rsidRDefault="00C434D3" w:rsidP="00B24517">
            <w:pPr>
              <w:pStyle w:val="n-dieund"/>
              <w:widowControl w:val="0"/>
              <w:spacing w:after="0"/>
              <w:ind w:firstLine="0"/>
              <w:rPr>
                <w:sz w:val="26"/>
                <w:szCs w:val="26"/>
              </w:rPr>
            </w:pPr>
            <w:r w:rsidRPr="00974EF3">
              <w:rPr>
                <w:sz w:val="26"/>
                <w:szCs w:val="26"/>
              </w:rPr>
              <w:t>- Luật Đầu tư số 61/2020/QH14 ngày 17/6/2020;</w:t>
            </w:r>
          </w:p>
          <w:p w:rsidR="00C434D3" w:rsidRPr="00974EF3" w:rsidRDefault="00C434D3"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C434D3" w:rsidRPr="00974EF3" w:rsidRDefault="00C434D3"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C434D3" w:rsidRPr="00974EF3" w:rsidRDefault="00C434D3"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C434D3" w:rsidRPr="00974EF3" w:rsidRDefault="00C434D3" w:rsidP="00B24517">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p w:rsidR="00C434D3" w:rsidRPr="00974EF3" w:rsidRDefault="00C434D3" w:rsidP="00B24517">
            <w:pPr>
              <w:pStyle w:val="n-dieund"/>
              <w:widowControl w:val="0"/>
              <w:spacing w:after="0"/>
              <w:ind w:firstLine="0"/>
              <w:rPr>
                <w:sz w:val="26"/>
                <w:szCs w:val="26"/>
              </w:rPr>
            </w:pPr>
            <w:r w:rsidRPr="00974EF3">
              <w:rPr>
                <w:color w:val="000000"/>
                <w:sz w:val="26"/>
                <w:szCs w:val="26"/>
              </w:rPr>
              <w:t>- Quyết định số 3100/QĐ-UBND ngày 14/7/2020 của Chủ tịch UBND thành phố Hà Nội về việc thông qua phương án đơn giản hóa thủ tục hành chính thuộc thẩm quyền giải quyết của Ban Quản lý các khu công nghiệp và chế xuất Hà Nội.</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528" w:type="dxa"/>
            <w:gridSpan w:val="3"/>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7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5528" w:type="dxa"/>
            <w:gridSpan w:val="3"/>
            <w:shd w:val="clear" w:color="auto" w:fill="auto"/>
            <w:vAlign w:val="center"/>
          </w:tcPr>
          <w:p w:rsidR="00C434D3" w:rsidRPr="00974EF3" w:rsidRDefault="00C434D3" w:rsidP="00B24517">
            <w:pPr>
              <w:shd w:val="clear" w:color="auto" w:fill="FFFFFF"/>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lang w:val="sv-SE"/>
              </w:rPr>
              <w:t xml:space="preserve">1. </w:t>
            </w:r>
            <w:r w:rsidRPr="00974EF3">
              <w:rPr>
                <w:rFonts w:ascii="Times New Roman" w:hAnsi="Times New Roman" w:cs="Times New Roman"/>
                <w:color w:val="000000"/>
                <w:sz w:val="26"/>
                <w:szCs w:val="26"/>
                <w:lang w:val="vi-VN"/>
              </w:rPr>
              <w:t>Văn bản đề nghị điều chỉnh dự án đầu tư;</w:t>
            </w:r>
          </w:p>
        </w:tc>
        <w:tc>
          <w:tcPr>
            <w:tcW w:w="1417"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7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5528" w:type="dxa"/>
            <w:gridSpan w:val="3"/>
            <w:shd w:val="clear" w:color="auto" w:fill="auto"/>
            <w:vAlign w:val="center"/>
          </w:tcPr>
          <w:p w:rsidR="00C434D3" w:rsidRPr="00974EF3" w:rsidRDefault="00C434D3" w:rsidP="00B24517">
            <w:pPr>
              <w:shd w:val="clear" w:color="auto" w:fill="FFFFFF"/>
              <w:jc w:val="both"/>
              <w:rPr>
                <w:rFonts w:ascii="Times New Roman" w:hAnsi="Times New Roman" w:cs="Times New Roman"/>
                <w:color w:val="000000"/>
                <w:sz w:val="26"/>
                <w:szCs w:val="26"/>
                <w:lang w:val="sv-SE"/>
              </w:rPr>
            </w:pPr>
            <w:r w:rsidRPr="00974EF3">
              <w:rPr>
                <w:rFonts w:ascii="Times New Roman" w:hAnsi="Times New Roman" w:cs="Times New Roman"/>
                <w:bCs/>
                <w:color w:val="000000"/>
                <w:spacing w:val="8"/>
                <w:sz w:val="26"/>
                <w:szCs w:val="26"/>
                <w:lang w:val="sv-SE"/>
              </w:rPr>
              <w:t xml:space="preserve">2. </w:t>
            </w:r>
            <w:r w:rsidRPr="00974EF3">
              <w:rPr>
                <w:rFonts w:ascii="Times New Roman" w:hAnsi="Times New Roman" w:cs="Times New Roman"/>
                <w:color w:val="000000"/>
                <w:sz w:val="26"/>
                <w:szCs w:val="26"/>
                <w:lang w:val="vi-VN"/>
              </w:rPr>
              <w:t xml:space="preserve">Bản sao </w:t>
            </w:r>
            <w:r w:rsidRPr="00974EF3">
              <w:rPr>
                <w:rFonts w:ascii="Times New Roman" w:hAnsi="Times New Roman" w:cs="Times New Roman"/>
                <w:color w:val="000000"/>
                <w:sz w:val="26"/>
                <w:szCs w:val="26"/>
                <w:lang w:val="sv-SE"/>
              </w:rPr>
              <w:t xml:space="preserve">tài liệu về tư cách pháp lý của </w:t>
            </w:r>
            <w:r w:rsidRPr="00974EF3">
              <w:rPr>
                <w:rFonts w:ascii="Times New Roman" w:hAnsi="Times New Roman" w:cs="Times New Roman"/>
                <w:color w:val="000000"/>
                <w:sz w:val="26"/>
                <w:szCs w:val="26"/>
                <w:lang w:val="vi-VN"/>
              </w:rPr>
              <w:t>nhà đầu tư;</w:t>
            </w:r>
          </w:p>
        </w:tc>
        <w:tc>
          <w:tcPr>
            <w:tcW w:w="1417"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17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5528" w:type="dxa"/>
            <w:gridSpan w:val="3"/>
            <w:shd w:val="clear" w:color="auto" w:fill="auto"/>
            <w:vAlign w:val="center"/>
          </w:tcPr>
          <w:p w:rsidR="00C434D3" w:rsidRPr="00974EF3" w:rsidRDefault="00C434D3"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3. </w:t>
            </w:r>
            <w:r w:rsidRPr="00974EF3">
              <w:rPr>
                <w:rFonts w:ascii="Times New Roman" w:hAnsi="Times New Roman" w:cs="Times New Roman"/>
                <w:color w:val="000000"/>
                <w:sz w:val="26"/>
                <w:szCs w:val="26"/>
                <w:lang w:val="vi-VN"/>
              </w:rPr>
              <w:t>Bản án, quyết định có hiệu lực pháp luật của tòa án, trọng tài</w:t>
            </w:r>
            <w:r w:rsidRPr="00974EF3">
              <w:rPr>
                <w:rFonts w:ascii="Times New Roman" w:hAnsi="Times New Roman" w:cs="Times New Roman"/>
                <w:color w:val="000000"/>
                <w:sz w:val="26"/>
                <w:szCs w:val="26"/>
                <w:lang w:val="sv-SE"/>
              </w:rPr>
              <w:t>;</w:t>
            </w:r>
          </w:p>
        </w:tc>
        <w:tc>
          <w:tcPr>
            <w:tcW w:w="1417"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17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C434D3" w:rsidRPr="00974EF3" w:rsidTr="00B24517">
        <w:trPr>
          <w:trHeight w:val="346"/>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5528" w:type="dxa"/>
            <w:gridSpan w:val="3"/>
            <w:shd w:val="clear" w:color="auto" w:fill="auto"/>
            <w:vAlign w:val="center"/>
          </w:tcPr>
          <w:p w:rsidR="00C434D3" w:rsidRPr="00974EF3" w:rsidRDefault="00C434D3" w:rsidP="00B24517">
            <w:pPr>
              <w:shd w:val="clear" w:color="auto" w:fill="FFFFFF"/>
              <w:jc w:val="both"/>
              <w:rPr>
                <w:rFonts w:ascii="Times New Roman" w:hAnsi="Times New Roman" w:cs="Times New Roman"/>
                <w:color w:val="000000"/>
                <w:sz w:val="26"/>
                <w:szCs w:val="26"/>
                <w:shd w:val="clear" w:color="auto" w:fill="FFFFFF"/>
                <w:lang w:val="sv-SE"/>
              </w:rPr>
            </w:pPr>
            <w:r w:rsidRPr="00974EF3">
              <w:rPr>
                <w:rFonts w:ascii="Times New Roman" w:hAnsi="Times New Roman" w:cs="Times New Roman"/>
                <w:color w:val="000000"/>
                <w:sz w:val="26"/>
                <w:szCs w:val="26"/>
                <w:shd w:val="clear" w:color="auto" w:fill="FFFFFF"/>
                <w:lang w:val="sv-SE"/>
              </w:rPr>
              <w:t>4. Bản sao Giấy chứng nhận đăng ký đầu tư;Quyết định chấp thuận chủ trương đầu tư; Quyết định chấp thuận nhà đầu tư (nếu có).</w:t>
            </w:r>
          </w:p>
        </w:tc>
        <w:tc>
          <w:tcPr>
            <w:tcW w:w="1417"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17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(một) bộ</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- 04 ngày làm việc, kể từ ngày nhận đủ hồ sơ hợp lệ đối với dự án thuộc thẩm quyền chấp thuận chủ trương của Ban Quản lý.</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- 09 ngày làm việc, kể từ ngày nhận đủ hồ sơ hợp lệ đối với dự án thuộc thẩm quyền chấp thuận chủ trương của UBND cấp tỉnh, trong đó:</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04 ngày</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Thành phố xem xét, quyết định: 05 ngày làm việc</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C434D3" w:rsidRPr="00974EF3" w:rsidRDefault="00C434D3"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bưu chính.</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C434D3" w:rsidRPr="00974EF3" w:rsidTr="00B24517">
        <w:trPr>
          <w:trHeight w:val="38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C434D3" w:rsidRPr="00974EF3" w:rsidTr="00B24517">
        <w:trPr>
          <w:trHeight w:val="1147"/>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C434D3" w:rsidRPr="00974EF3" w:rsidTr="00B24517">
        <w:trPr>
          <w:trHeight w:val="1693"/>
        </w:trPr>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1</w:t>
            </w:r>
          </w:p>
        </w:tc>
        <w:tc>
          <w:tcPr>
            <w:tcW w:w="2929" w:type="dxa"/>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gridSpan w:val="2"/>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tc>
        <w:tc>
          <w:tcPr>
            <w:tcW w:w="2693" w:type="dxa"/>
            <w:gridSpan w:val="2"/>
            <w:shd w:val="clear" w:color="auto" w:fill="auto"/>
            <w:vAlign w:val="center"/>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C434D3" w:rsidRPr="00974EF3" w:rsidRDefault="00C434D3"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C434D3" w:rsidRPr="00974EF3" w:rsidRDefault="00C434D3"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C434D3" w:rsidRPr="00974EF3" w:rsidRDefault="00C434D3"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3</w:t>
            </w:r>
          </w:p>
        </w:tc>
        <w:tc>
          <w:tcPr>
            <w:tcW w:w="2929" w:type="dxa"/>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Dự thảo </w:t>
            </w:r>
            <w:r w:rsidRPr="00974EF3">
              <w:rPr>
                <w:rFonts w:ascii="Times New Roman" w:hAnsi="Times New Roman" w:cs="Times New Roman"/>
                <w:color w:val="000000"/>
                <w:sz w:val="26"/>
                <w:szCs w:val="26"/>
                <w:lang w:val="sv-SE"/>
              </w:rPr>
              <w:t xml:space="preserve">Quyết định chấp thuận điều chỉnh chủ </w:t>
            </w:r>
            <w:r w:rsidRPr="00974EF3">
              <w:rPr>
                <w:rFonts w:ascii="Times New Roman" w:hAnsi="Times New Roman" w:cs="Times New Roman"/>
                <w:color w:val="000000"/>
                <w:sz w:val="26"/>
                <w:szCs w:val="26"/>
                <w:lang w:val="sv-SE"/>
              </w:rPr>
              <w:lastRenderedPageBreak/>
              <w:t>trương đầu tư</w:t>
            </w:r>
            <w:r w:rsidRPr="00974EF3">
              <w:rPr>
                <w:rFonts w:ascii="Times New Roman" w:hAnsi="Times New Roman" w:cs="Times New Roman"/>
                <w:sz w:val="26"/>
                <w:szCs w:val="26"/>
              </w:rPr>
              <w:t xml:space="preserve"> trình Lãnh đạo Phòng Quản lý đầu tư </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w:t>
            </w:r>
          </w:p>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C434D3" w:rsidRPr="00974EF3" w:rsidRDefault="00C434D3"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lastRenderedPageBreak/>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4</w:t>
            </w:r>
          </w:p>
        </w:tc>
        <w:tc>
          <w:tcPr>
            <w:tcW w:w="2929" w:type="dxa"/>
            <w:shd w:val="clear" w:color="auto" w:fill="auto"/>
          </w:tcPr>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C434D3" w:rsidRPr="00974EF3" w:rsidRDefault="00C434D3"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chủ trương (đối với dự án thuộc thẩm quyền chấp thuận chủ trương của Ban Quản lý).</w:t>
            </w:r>
          </w:p>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ký Văn bản báo cáo UBND Thành phố kèm theo hồ sơ (đối với dự án thuộc thẩm quyền của UBND cấp tỉnh).</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01 giờ</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C434D3" w:rsidRPr="00974EF3" w:rsidRDefault="00C434D3"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UBND Thành phố</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lastRenderedPageBreak/>
              <w:t>-Văn bản ý kiến chỉ đạo.</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7</w:t>
            </w:r>
          </w:p>
        </w:tc>
        <w:tc>
          <w:tcPr>
            <w:tcW w:w="2929" w:type="dxa"/>
            <w:shd w:val="clear" w:color="auto" w:fill="auto"/>
          </w:tcPr>
          <w:p w:rsidR="00C434D3" w:rsidRPr="00974EF3" w:rsidRDefault="00C434D3"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2"/>
            <w:shd w:val="clear" w:color="auto" w:fill="auto"/>
          </w:tcPr>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vào sổ theo dõi, bàn giao kết quả cho bộ phận Một cửa và lưu trữ hồ sơ</w:t>
            </w: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C434D3" w:rsidRPr="00974EF3" w:rsidRDefault="00C434D3"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C434D3" w:rsidRPr="00974EF3" w:rsidRDefault="00C434D3" w:rsidP="00B24517">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sz w:val="26"/>
                <w:szCs w:val="26"/>
              </w:rPr>
            </w:pPr>
          </w:p>
        </w:tc>
        <w:tc>
          <w:tcPr>
            <w:tcW w:w="2929" w:type="dxa"/>
            <w:shd w:val="clear" w:color="auto" w:fill="auto"/>
          </w:tcPr>
          <w:p w:rsidR="00C434D3" w:rsidRPr="00974EF3" w:rsidRDefault="00C434D3" w:rsidP="00B24517">
            <w:pPr>
              <w:jc w:val="both"/>
              <w:rPr>
                <w:rFonts w:ascii="Times New Roman" w:hAnsi="Times New Roman" w:cs="Times New Roman"/>
                <w:sz w:val="26"/>
                <w:szCs w:val="26"/>
              </w:rPr>
            </w:pPr>
          </w:p>
        </w:tc>
        <w:tc>
          <w:tcPr>
            <w:tcW w:w="1789" w:type="dxa"/>
            <w:shd w:val="clear" w:color="auto" w:fill="auto"/>
          </w:tcPr>
          <w:p w:rsidR="00C434D3" w:rsidRPr="00974EF3" w:rsidRDefault="00C434D3" w:rsidP="00B24517">
            <w:pPr>
              <w:ind w:left="45"/>
              <w:jc w:val="both"/>
              <w:rPr>
                <w:rFonts w:ascii="Times New Roman" w:hAnsi="Times New Roman" w:cs="Times New Roman"/>
                <w:sz w:val="26"/>
                <w:szCs w:val="26"/>
              </w:rPr>
            </w:pPr>
          </w:p>
        </w:tc>
        <w:tc>
          <w:tcPr>
            <w:tcW w:w="1235" w:type="dxa"/>
            <w:gridSpan w:val="2"/>
            <w:shd w:val="clear" w:color="auto" w:fill="auto"/>
          </w:tcPr>
          <w:p w:rsidR="00C434D3" w:rsidRPr="00974EF3" w:rsidRDefault="00C434D3" w:rsidP="00B24517">
            <w:pPr>
              <w:jc w:val="both"/>
              <w:rPr>
                <w:rFonts w:ascii="Times New Roman" w:hAnsi="Times New Roman" w:cs="Times New Roman"/>
                <w:sz w:val="26"/>
                <w:szCs w:val="26"/>
              </w:rPr>
            </w:pPr>
          </w:p>
        </w:tc>
        <w:tc>
          <w:tcPr>
            <w:tcW w:w="2693" w:type="dxa"/>
            <w:gridSpan w:val="2"/>
            <w:shd w:val="clear" w:color="auto" w:fill="auto"/>
          </w:tcPr>
          <w:p w:rsidR="00C434D3" w:rsidRPr="00974EF3" w:rsidRDefault="00C434D3" w:rsidP="00B24517">
            <w:pPr>
              <w:jc w:val="both"/>
              <w:rPr>
                <w:rFonts w:ascii="Times New Roman" w:hAnsi="Times New Roman" w:cs="Times New Roman"/>
                <w:sz w:val="26"/>
                <w:szCs w:val="26"/>
              </w:rPr>
            </w:pPr>
          </w:p>
        </w:tc>
      </w:tr>
      <w:tr w:rsidR="00C434D3" w:rsidRPr="00974EF3" w:rsidTr="00B24517">
        <w:tc>
          <w:tcPr>
            <w:tcW w:w="1101" w:type="dxa"/>
            <w:shd w:val="clear" w:color="auto" w:fill="auto"/>
            <w:vAlign w:val="center"/>
          </w:tcPr>
          <w:p w:rsidR="00C434D3" w:rsidRPr="00974EF3" w:rsidRDefault="00C434D3"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6"/>
            <w:shd w:val="clear" w:color="auto" w:fill="auto"/>
            <w:vAlign w:val="center"/>
          </w:tcPr>
          <w:p w:rsidR="00C434D3" w:rsidRPr="00974EF3" w:rsidRDefault="00C434D3"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C434D3" w:rsidRPr="002F3429" w:rsidTr="00B24517">
        <w:tc>
          <w:tcPr>
            <w:tcW w:w="1101" w:type="dxa"/>
            <w:shd w:val="clear" w:color="auto" w:fill="auto"/>
            <w:vAlign w:val="center"/>
          </w:tcPr>
          <w:p w:rsidR="00C434D3" w:rsidRPr="00974EF3" w:rsidRDefault="00C434D3" w:rsidP="00B24517">
            <w:pPr>
              <w:pStyle w:val="ListParagraph"/>
              <w:spacing w:after="0" w:line="240" w:lineRule="auto"/>
              <w:ind w:left="0"/>
              <w:rPr>
                <w:rFonts w:ascii="Times New Roman" w:hAnsi="Times New Roman"/>
                <w:b/>
                <w:color w:val="000000"/>
                <w:sz w:val="26"/>
                <w:szCs w:val="26"/>
              </w:rPr>
            </w:pPr>
          </w:p>
        </w:tc>
        <w:tc>
          <w:tcPr>
            <w:tcW w:w="8646" w:type="dxa"/>
            <w:gridSpan w:val="6"/>
            <w:shd w:val="clear" w:color="auto" w:fill="auto"/>
            <w:vAlign w:val="center"/>
          </w:tcPr>
          <w:p w:rsidR="00C434D3" w:rsidRPr="00974EF3" w:rsidRDefault="00C434D3"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C434D3" w:rsidRPr="00974EF3" w:rsidRDefault="00C434D3"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Văn bản đề nghị điều chỉnh dự án đầu tư theo Mẫu A.I.11.h ban hành kèm theo Thông tư số 03/2021/TT-BKHĐT.</w:t>
            </w:r>
          </w:p>
          <w:p w:rsidR="00C434D3" w:rsidRPr="00974EF3" w:rsidRDefault="00C434D3"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Quyết định chấp thuận điều chỉnh chủ trương đầu tư theo Mẫu A.II.2 ban hành kèm theo Thông tư số 03/2021/TT-BKHĐT.</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lastRenderedPageBreak/>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C434D3" w:rsidRPr="006D570E" w:rsidRDefault="00C434D3"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C434D3" w:rsidRPr="006D570E" w:rsidRDefault="00C434D3"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C434D3" w:rsidRPr="00974EF3" w:rsidRDefault="00C434D3" w:rsidP="00C434D3">
      <w:pPr>
        <w:widowControl w:val="0"/>
        <w:ind w:firstLine="567"/>
        <w:jc w:val="both"/>
        <w:rPr>
          <w:rFonts w:ascii="Times New Roman" w:hAnsi="Times New Roman" w:cs="Times New Roman"/>
          <w:sz w:val="26"/>
          <w:szCs w:val="26"/>
          <w:lang w:val="de-DE"/>
        </w:rPr>
      </w:pPr>
      <w:r w:rsidRPr="00974EF3">
        <w:rPr>
          <w:rFonts w:ascii="Times New Roman" w:hAnsi="Times New Roman" w:cs="Times New Roman"/>
          <w:b/>
          <w:sz w:val="26"/>
          <w:szCs w:val="26"/>
          <w:lang w:val="de-DE"/>
        </w:rPr>
        <w:lastRenderedPageBreak/>
        <w:t>Yêu cầu, điều kiện thực hiện thủ tục</w:t>
      </w:r>
      <w:r w:rsidRPr="00974EF3">
        <w:rPr>
          <w:rFonts w:ascii="Times New Roman" w:hAnsi="Times New Roman" w:cs="Times New Roman"/>
          <w:sz w:val="26"/>
          <w:szCs w:val="26"/>
          <w:lang w:val="de-DE"/>
        </w:rPr>
        <w:t xml:space="preserve">: </w:t>
      </w:r>
    </w:p>
    <w:p w:rsidR="00C434D3" w:rsidRPr="00974EF3" w:rsidRDefault="00C434D3" w:rsidP="00C434D3">
      <w:pPr>
        <w:widowControl w:val="0"/>
        <w:ind w:firstLine="567"/>
        <w:jc w:val="both"/>
        <w:rPr>
          <w:rFonts w:ascii="Times New Roman" w:hAnsi="Times New Roman" w:cs="Times New Roman"/>
          <w:sz w:val="26"/>
          <w:szCs w:val="26"/>
          <w:lang w:val="de-DE"/>
        </w:rPr>
      </w:pPr>
      <w:r w:rsidRPr="00974EF3">
        <w:rPr>
          <w:rFonts w:ascii="Times New Roman" w:hAnsi="Times New Roman" w:cs="Times New Roman"/>
          <w:sz w:val="26"/>
          <w:szCs w:val="26"/>
          <w:lang w:val="de-DE"/>
        </w:rPr>
        <w:t>Dự án đầu tư thuộc thẩm quyền chấp thuận chủ trương đầu tư của Ủy ban nhân dân cấp tỉnh phải điều chỉnh theo bản án, quyết định có hiệu lực pháp luật của tòa án, trọng tài.</w:t>
      </w: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Pr="006D570E" w:rsidRDefault="00C434D3" w:rsidP="00C434D3">
      <w:pPr>
        <w:shd w:val="clear" w:color="auto" w:fill="FFFFFF"/>
        <w:jc w:val="both"/>
        <w:rPr>
          <w:rFonts w:ascii="Times New Roman" w:hAnsi="Times New Roman" w:cs="Times New Roman"/>
          <w:b/>
          <w:iCs/>
          <w:color w:val="000000"/>
          <w:sz w:val="26"/>
          <w:szCs w:val="26"/>
          <w:lang w:val="de-DE"/>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nb-NO"/>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nb-NO"/>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nb-NO"/>
        </w:rPr>
      </w:pPr>
    </w:p>
    <w:p w:rsidR="00C434D3" w:rsidRPr="00974EF3" w:rsidRDefault="00C434D3" w:rsidP="00C434D3">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A.I.11.h</w:t>
      </w:r>
    </w:p>
    <w:p w:rsidR="00C434D3" w:rsidRPr="00974EF3" w:rsidRDefault="00C434D3" w:rsidP="00C434D3">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C434D3" w:rsidRPr="00974EF3" w:rsidRDefault="00C434D3" w:rsidP="00C434D3">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sv-SE"/>
        </w:rPr>
        <w:t>(</w:t>
      </w:r>
      <w:r w:rsidRPr="00974EF3">
        <w:rPr>
          <w:rFonts w:ascii="Times New Roman" w:hAnsi="Times New Roman" w:cs="Times New Roman"/>
          <w:i/>
          <w:sz w:val="26"/>
          <w:szCs w:val="26"/>
          <w:lang w:val="pt-BR"/>
        </w:rPr>
        <w:t>Trường hợp điều chỉnh khác)</w:t>
      </w:r>
    </w:p>
    <w:p w:rsidR="00C434D3" w:rsidRPr="00974EF3" w:rsidRDefault="00C434D3" w:rsidP="00C434D3">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74E0EA0A" wp14:editId="737F6762">
                <wp:simplePos x="0" y="0"/>
                <wp:positionH relativeFrom="margin">
                  <wp:posOffset>26670</wp:posOffset>
                </wp:positionH>
                <wp:positionV relativeFrom="paragraph">
                  <wp:posOffset>83819</wp:posOffset>
                </wp:positionV>
                <wp:extent cx="56292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277CD5"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">
                <o:lock v:ext="edit" shapetype="f"/>
                <w10:wrap anchorx="margin"/>
              </v:line>
            </w:pict>
          </mc:Fallback>
        </mc:AlternateContent>
      </w:r>
    </w:p>
    <w:p w:rsidR="00C434D3" w:rsidRPr="00974EF3" w:rsidRDefault="00C434D3" w:rsidP="00C434D3">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79AE0E36" wp14:editId="25643850">
                <wp:simplePos x="0" y="0"/>
                <wp:positionH relativeFrom="column">
                  <wp:posOffset>2230120</wp:posOffset>
                </wp:positionH>
                <wp:positionV relativeFrom="paragraph">
                  <wp:posOffset>463549</wp:posOffset>
                </wp:positionV>
                <wp:extent cx="1682115" cy="0"/>
                <wp:effectExtent l="0" t="0" r="133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F910A"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C434D3" w:rsidRPr="00974EF3" w:rsidRDefault="00C434D3" w:rsidP="00C434D3">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lastRenderedPageBreak/>
        <w:t>VĂN BẢN ĐỀ NGHỊ ĐIỀU CHỈNH DỰ ÁN ĐẦU TƯ</w:t>
      </w:r>
      <w:r w:rsidRPr="00974EF3">
        <w:rPr>
          <w:rStyle w:val="FootnoteReference"/>
          <w:rFonts w:ascii="Times New Roman" w:hAnsi="Times New Roman" w:cs="Times New Roman"/>
          <w:sz w:val="26"/>
          <w:szCs w:val="26"/>
          <w:lang w:val="sv-SE"/>
        </w:rPr>
        <w:footnoteReference w:id="1"/>
      </w:r>
    </w:p>
    <w:p w:rsidR="00C434D3" w:rsidRPr="00974EF3" w:rsidRDefault="00C434D3" w:rsidP="00C434D3">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C434D3" w:rsidRPr="00974EF3" w:rsidRDefault="00C434D3" w:rsidP="00C434D3">
      <w:pPr>
        <w:tabs>
          <w:tab w:val="left" w:leader="dot" w:pos="9072"/>
        </w:tabs>
        <w:ind w:firstLine="567"/>
        <w:jc w:val="both"/>
        <w:rPr>
          <w:rFonts w:ascii="Times New Roman" w:hAnsi="Times New Roman" w:cs="Times New Roman"/>
          <w:sz w:val="26"/>
          <w:szCs w:val="26"/>
          <w:lang w:val="sv-SE"/>
        </w:rPr>
      </w:pPr>
    </w:p>
    <w:p w:rsidR="00C434D3" w:rsidRPr="00974EF3" w:rsidRDefault="00C434D3" w:rsidP="00C434D3">
      <w:pPr>
        <w:tabs>
          <w:tab w:val="left" w:leader="dot" w:pos="9072"/>
        </w:tabs>
        <w:ind w:firstLine="567"/>
        <w:jc w:val="both"/>
        <w:rPr>
          <w:rFonts w:ascii="Times New Roman" w:hAnsi="Times New Roman" w:cs="Times New Roman"/>
          <w:spacing w:val="2"/>
          <w:sz w:val="26"/>
          <w:szCs w:val="26"/>
          <w:lang w:val="sv-SE"/>
        </w:rPr>
      </w:pPr>
      <w:r w:rsidRPr="00974EF3">
        <w:rPr>
          <w:rFonts w:ascii="Times New Roman" w:hAnsi="Times New Roman" w:cs="Times New Roman"/>
          <w:spacing w:val="2"/>
          <w:sz w:val="26"/>
          <w:szCs w:val="26"/>
          <w:lang w:val="sv-SE"/>
        </w:rPr>
        <w:t xml:space="preserve">Nhà đầu tư đề nghị điều chỉnh dự án đầu tư được quy định tại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 nay đề nghị điều chỉnh với các nội dung như sau:</w:t>
      </w:r>
    </w:p>
    <w:p w:rsidR="00C434D3" w:rsidRPr="00974EF3" w:rsidRDefault="00C434D3" w:rsidP="00C434D3">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 NHÀ ĐẦU TƯ </w:t>
      </w:r>
    </w:p>
    <w:p w:rsidR="00C434D3" w:rsidRPr="00974EF3" w:rsidRDefault="00C434D3" w:rsidP="00C434D3">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Đối với nhà đầu tư là cá nhân:</w:t>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C434D3" w:rsidRPr="00974EF3" w:rsidRDefault="00C434D3" w:rsidP="00C434D3">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C434D3" w:rsidRPr="00974EF3" w:rsidRDefault="00C434D3" w:rsidP="00C434D3">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C434D3" w:rsidRPr="00974EF3" w:rsidRDefault="00C434D3" w:rsidP="00C434D3">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C434D3" w:rsidRPr="00974EF3" w:rsidRDefault="00C434D3" w:rsidP="00C434D3">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3"/>
      </w:r>
      <w:r w:rsidRPr="00974EF3">
        <w:rPr>
          <w:rFonts w:ascii="Times New Roman" w:hAnsi="Times New Roman" w:cs="Times New Roman"/>
          <w:sz w:val="26"/>
          <w:szCs w:val="26"/>
          <w:lang w:val="pt-BR"/>
        </w:rPr>
        <w:t xml:space="preserve"> số: ....; ngày cấp: .........; Cơ quan cấp:.</w:t>
      </w:r>
    </w:p>
    <w:p w:rsidR="00C434D3" w:rsidRPr="00974EF3" w:rsidRDefault="00C434D3" w:rsidP="00C434D3">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C434D3" w:rsidRPr="00974EF3" w:rsidRDefault="00C434D3" w:rsidP="00C434D3">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C434D3" w:rsidRPr="00974EF3" w:rsidRDefault="00C434D3" w:rsidP="00C434D3">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C434D3" w:rsidRPr="00974EF3" w:rsidRDefault="00C434D3" w:rsidP="00C434D3">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C434D3" w:rsidRPr="00974EF3" w:rsidRDefault="00C434D3" w:rsidP="00C434D3">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p>
    <w:p w:rsidR="00C434D3" w:rsidRPr="00974EF3" w:rsidRDefault="00C434D3" w:rsidP="00C434D3">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rPr>
          <w:rFonts w:ascii="Times New Roman" w:hAnsi="Times New Roman" w:cs="Times New Roman"/>
          <w:spacing w:val="-6"/>
          <w:sz w:val="26"/>
          <w:szCs w:val="26"/>
          <w:lang w:val="sv-SE"/>
        </w:rPr>
      </w:pPr>
      <w:r w:rsidRPr="00974EF3">
        <w:rPr>
          <w:rFonts w:ascii="Times New Roman" w:hAnsi="Times New Roman" w:cs="Times New Roman"/>
          <w:b/>
          <w:spacing w:val="-6"/>
          <w:sz w:val="26"/>
          <w:szCs w:val="26"/>
          <w:lang w:val="sv-SE"/>
        </w:rPr>
        <w:t xml:space="preserve">Nhà đầu tư tiếp theo </w:t>
      </w:r>
      <w:r w:rsidRPr="00974EF3">
        <w:rPr>
          <w:rFonts w:ascii="Times New Roman" w:hAnsi="Times New Roman" w:cs="Times New Roman"/>
          <w:i/>
          <w:spacing w:val="-6"/>
          <w:sz w:val="26"/>
          <w:szCs w:val="26"/>
          <w:lang w:val="sv-SE"/>
        </w:rPr>
        <w:t>(nếu có)</w:t>
      </w:r>
      <w:r w:rsidRPr="00974EF3">
        <w:rPr>
          <w:rFonts w:ascii="Times New Roman" w:hAnsi="Times New Roman" w:cs="Times New Roman"/>
          <w:b/>
          <w:spacing w:val="-6"/>
          <w:sz w:val="26"/>
          <w:szCs w:val="26"/>
          <w:lang w:val="sv-SE"/>
        </w:rPr>
        <w:t xml:space="preserve">: </w:t>
      </w:r>
      <w:r w:rsidRPr="00974EF3">
        <w:rPr>
          <w:rFonts w:ascii="Times New Roman" w:hAnsi="Times New Roman" w:cs="Times New Roman"/>
          <w:spacing w:val="-6"/>
          <w:sz w:val="26"/>
          <w:szCs w:val="26"/>
          <w:lang w:val="sv-SE"/>
        </w:rPr>
        <w:t>thông tin kê khai tương tự như nội dung mục 1 và 2 ở trên.</w:t>
      </w:r>
    </w:p>
    <w:p w:rsidR="00C434D3" w:rsidRPr="00974EF3" w:rsidRDefault="00C434D3" w:rsidP="00C434D3">
      <w:pPr>
        <w:tabs>
          <w:tab w:val="left" w:leader="dot" w:pos="9072"/>
        </w:tabs>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II. THÔNG TIN TỔ CHỨC KINH TẾ THỰC HIỆN DỰ ÁN </w:t>
      </w:r>
      <w:r w:rsidRPr="00974EF3">
        <w:rPr>
          <w:rFonts w:ascii="Times New Roman" w:hAnsi="Times New Roman" w:cs="Times New Roman"/>
          <w:i/>
          <w:sz w:val="26"/>
          <w:szCs w:val="26"/>
          <w:lang w:val="nb-NO"/>
        </w:rPr>
        <w:t>(nếu có)</w:t>
      </w:r>
    </w:p>
    <w:p w:rsidR="00C434D3" w:rsidRPr="00974EF3" w:rsidRDefault="00C434D3" w:rsidP="00C434D3">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C434D3" w:rsidRPr="00974EF3" w:rsidRDefault="00C434D3" w:rsidP="00C434D3">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2. Mã số doanh nghiệp/số Giấy phép đầu tư/ Giấy chứng nhận đầu tư/số quyết định thành lập: </w:t>
      </w:r>
      <w:r w:rsidRPr="00974EF3">
        <w:rPr>
          <w:rFonts w:ascii="Times New Roman" w:hAnsi="Times New Roman" w:cs="Times New Roman"/>
          <w:sz w:val="26"/>
          <w:szCs w:val="26"/>
          <w:lang w:val="nb-NO"/>
        </w:rPr>
        <w:t>………do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C434D3" w:rsidRPr="00974EF3" w:rsidRDefault="00C434D3" w:rsidP="00C434D3">
      <w:pPr>
        <w:tabs>
          <w:tab w:val="left" w:pos="896"/>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III. NỘI DUNG ĐIỀU CHỈNH </w:t>
      </w:r>
    </w:p>
    <w:p w:rsidR="00C434D3" w:rsidRPr="00974EF3" w:rsidRDefault="00C434D3" w:rsidP="00C434D3">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 xml:space="preserve">Nội dung điều chỉnh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Quyết định chấp thuận (điều chỉnh) chủ trương đầu tư đồng thời với chấp thuận nhà đầu tư</w:t>
      </w:r>
      <w:r w:rsidRPr="00974EF3">
        <w:rPr>
          <w:rFonts w:ascii="Times New Roman" w:hAnsi="Times New Roman" w:cs="Times New Roman"/>
          <w:i/>
          <w:sz w:val="26"/>
          <w:szCs w:val="26"/>
          <w:lang w:val="sv-SE"/>
        </w:rPr>
        <w:t xml:space="preserve">(nếu có)(áp dụng đối với dự án đầu tư đã được chấp thuận chủ trương đầu tư, khi chuyển nhượng dự án làm </w:t>
      </w:r>
      <w:r w:rsidRPr="00974EF3">
        <w:rPr>
          <w:rFonts w:ascii="Times New Roman" w:hAnsi="Times New Roman" w:cs="Times New Roman"/>
          <w:i/>
          <w:sz w:val="26"/>
          <w:szCs w:val="26"/>
          <w:lang w:val="sv-SE"/>
        </w:rPr>
        <w:lastRenderedPageBreak/>
        <w:t>thay đổi nội dung chấp thuận chủ trương đầu tư - thuộc các trường hợp quy định tại điểm a,b,c,d,đ,e khoản 3 Điều 41 Luật Đầu tư).</w:t>
      </w:r>
    </w:p>
    <w:p w:rsidR="00C434D3" w:rsidRPr="00974EF3" w:rsidRDefault="00C434D3" w:rsidP="00C434D3">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a. Nội dung điều chỉnh 1:</w:t>
      </w:r>
    </w:p>
    <w:p w:rsidR="00C434D3" w:rsidRPr="00974EF3" w:rsidRDefault="00C434D3" w:rsidP="00C434D3">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Nội dung đã quy định tại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(hoặc tại các văn bản có giá trị tương đương):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Nay đề nghị sửa thành: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Giải trình lý do, cơ sở đề nghị điều chỉnh: </w:t>
      </w:r>
      <w:r w:rsidRPr="00974EF3">
        <w:rPr>
          <w:rFonts w:ascii="Times New Roman" w:hAnsi="Times New Roman" w:cs="Times New Roman"/>
          <w:sz w:val="26"/>
          <w:szCs w:val="26"/>
          <w:lang w:val="sv-SE"/>
        </w:rPr>
        <w:tab/>
      </w:r>
    </w:p>
    <w:p w:rsidR="00C434D3" w:rsidRPr="00974EF3" w:rsidRDefault="00C434D3" w:rsidP="00C434D3">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b. Nội dung điều chỉnh tiếp theo</w:t>
      </w:r>
      <w:r w:rsidRPr="00974EF3">
        <w:rPr>
          <w:rFonts w:ascii="Times New Roman" w:hAnsi="Times New Roman" w:cs="Times New Roman"/>
          <w:i/>
          <w:sz w:val="26"/>
          <w:szCs w:val="26"/>
          <w:lang w:val="sv-SE"/>
        </w:rPr>
        <w:t xml:space="preserve"> (ghi tương tự như nội dung điều chỉnh 1): </w:t>
      </w:r>
      <w:r w:rsidRPr="00974EF3">
        <w:rPr>
          <w:rFonts w:ascii="Times New Roman" w:hAnsi="Times New Roman" w:cs="Times New Roman"/>
          <w:i/>
          <w:sz w:val="26"/>
          <w:szCs w:val="26"/>
          <w:lang w:val="sv-SE"/>
        </w:rPr>
        <w:tab/>
      </w:r>
    </w:p>
    <w:p w:rsidR="00C434D3" w:rsidRPr="00974EF3" w:rsidRDefault="00C434D3" w:rsidP="00C434D3">
      <w:pPr>
        <w:tabs>
          <w:tab w:val="left" w:leader="dot" w:pos="9072"/>
        </w:tabs>
        <w:ind w:firstLine="567"/>
        <w:rPr>
          <w:rFonts w:ascii="Times New Roman" w:hAnsi="Times New Roman" w:cs="Times New Roman"/>
          <w:b/>
          <w:sz w:val="26"/>
          <w:szCs w:val="26"/>
          <w:lang w:val="sv-SE"/>
        </w:rPr>
      </w:pPr>
      <w:r w:rsidRPr="00974EF3">
        <w:rPr>
          <w:rFonts w:ascii="Times New Roman" w:hAnsi="Times New Roman" w:cs="Times New Roman"/>
          <w:b/>
          <w:sz w:val="26"/>
          <w:szCs w:val="26"/>
          <w:lang w:val="sv-SE"/>
        </w:rPr>
        <w:t>2. Nội dung điều chỉnh Giấy chứng nhận đăng ký đầu tư/Giấy chứng nhận đầu tư/Giấy phép đầu tư/Giấy phép kinh doanh:</w:t>
      </w:r>
    </w:p>
    <w:p w:rsidR="00C434D3" w:rsidRPr="006D570E" w:rsidRDefault="00C434D3" w:rsidP="00C434D3">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a. Nội dung điều chỉnh 1:</w:t>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Nội dung đã quy định tại Giấy chứng nhận đăng ký đầu tư/Giấy chứng nhận đầu tư/Giấy phép đầu tư/ Giấy phép kinh doanh: </w:t>
      </w:r>
      <w:r w:rsidRPr="006D570E">
        <w:rPr>
          <w:rFonts w:ascii="Times New Roman" w:hAnsi="Times New Roman" w:cs="Times New Roman"/>
          <w:sz w:val="26"/>
          <w:szCs w:val="26"/>
          <w:lang w:val="sv-SE"/>
        </w:rPr>
        <w:tab/>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Nay đăng ký sửa thành: </w:t>
      </w:r>
      <w:r w:rsidRPr="006D570E">
        <w:rPr>
          <w:rFonts w:ascii="Times New Roman" w:hAnsi="Times New Roman" w:cs="Times New Roman"/>
          <w:sz w:val="26"/>
          <w:szCs w:val="26"/>
          <w:lang w:val="sv-SE"/>
        </w:rPr>
        <w:tab/>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 Lý do điều chỉnh: </w:t>
      </w:r>
      <w:r w:rsidRPr="006D570E">
        <w:rPr>
          <w:rFonts w:ascii="Times New Roman" w:hAnsi="Times New Roman" w:cs="Times New Roman"/>
          <w:sz w:val="26"/>
          <w:szCs w:val="26"/>
          <w:lang w:val="sv-SE"/>
        </w:rPr>
        <w:tab/>
      </w:r>
    </w:p>
    <w:p w:rsidR="00C434D3" w:rsidRPr="006D570E" w:rsidRDefault="00C434D3" w:rsidP="00C434D3">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b. Nội dung điều chỉnh tiếp theo</w:t>
      </w:r>
      <w:r w:rsidRPr="006D570E">
        <w:rPr>
          <w:rFonts w:ascii="Times New Roman" w:hAnsi="Times New Roman" w:cs="Times New Roman"/>
          <w:i/>
          <w:sz w:val="26"/>
          <w:szCs w:val="26"/>
          <w:lang w:val="sv-SE"/>
        </w:rPr>
        <w:t>(ghi tương tự như nội dung điều chỉnh 1)</w:t>
      </w:r>
      <w:r w:rsidRPr="006D570E">
        <w:rPr>
          <w:rFonts w:ascii="Times New Roman" w:hAnsi="Times New Roman" w:cs="Times New Roman"/>
          <w:b/>
          <w:sz w:val="26"/>
          <w:szCs w:val="26"/>
          <w:lang w:val="sv-SE"/>
        </w:rPr>
        <w:t xml:space="preserve">: </w:t>
      </w:r>
      <w:r w:rsidRPr="006D570E">
        <w:rPr>
          <w:rFonts w:ascii="Times New Roman" w:hAnsi="Times New Roman" w:cs="Times New Roman"/>
          <w:sz w:val="26"/>
          <w:szCs w:val="26"/>
          <w:lang w:val="sv-SE"/>
        </w:rPr>
        <w:tab/>
      </w:r>
    </w:p>
    <w:p w:rsidR="00C434D3" w:rsidRPr="006D570E" w:rsidRDefault="00C434D3" w:rsidP="00C434D3">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 xml:space="preserve">3. Các văn bản liên quan đến nội dung điều chỉnh </w:t>
      </w:r>
      <w:r w:rsidRPr="006D570E">
        <w:rPr>
          <w:rFonts w:ascii="Times New Roman" w:hAnsi="Times New Roman" w:cs="Times New Roman"/>
          <w:i/>
          <w:sz w:val="26"/>
          <w:szCs w:val="26"/>
          <w:lang w:val="sv-SE"/>
        </w:rPr>
        <w:t>(nếu có)</w:t>
      </w:r>
      <w:r w:rsidRPr="006D570E">
        <w:rPr>
          <w:rFonts w:ascii="Times New Roman" w:hAnsi="Times New Roman" w:cs="Times New Roman"/>
          <w:b/>
          <w:sz w:val="26"/>
          <w:szCs w:val="26"/>
          <w:lang w:val="sv-SE"/>
        </w:rPr>
        <w:t xml:space="preserve">. </w:t>
      </w:r>
    </w:p>
    <w:p w:rsidR="00C434D3" w:rsidRPr="006D570E" w:rsidRDefault="00C434D3" w:rsidP="00C434D3">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IV. NHÀ ĐẦU TƯ CAM KẾT:</w:t>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6D570E">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434D3" w:rsidRPr="006D570E" w:rsidRDefault="00C434D3" w:rsidP="00C434D3">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V. HỒ SƠ KÈM THEO</w:t>
      </w:r>
    </w:p>
    <w:p w:rsidR="00C434D3" w:rsidRPr="006D570E" w:rsidRDefault="00C434D3" w:rsidP="00C434D3">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Các văn bản kèm theo gồm: </w:t>
      </w:r>
    </w:p>
    <w:p w:rsidR="00C434D3" w:rsidRPr="00974EF3" w:rsidRDefault="00C434D3" w:rsidP="00C434D3">
      <w:pPr>
        <w:ind w:firstLine="567"/>
        <w:jc w:val="both"/>
        <w:rPr>
          <w:rFonts w:ascii="Times New Roman" w:eastAsia="Calibri" w:hAnsi="Times New Roman" w:cs="Times New Roman"/>
          <w:sz w:val="26"/>
          <w:szCs w:val="26"/>
          <w:lang w:val="sv-SE"/>
        </w:rPr>
      </w:pPr>
      <w:r w:rsidRPr="006D570E">
        <w:rPr>
          <w:rFonts w:ascii="Times New Roman" w:hAnsi="Times New Roman" w:cs="Times New Roman"/>
          <w:sz w:val="26"/>
          <w:szCs w:val="26"/>
          <w:lang w:val="sv-SE"/>
        </w:rPr>
        <w:lastRenderedPageBreak/>
        <w:t xml:space="preserve">- </w:t>
      </w:r>
      <w:r w:rsidRPr="00974EF3">
        <w:rPr>
          <w:rFonts w:ascii="Times New Roman" w:eastAsia="Calibri" w:hAnsi="Times New Roman" w:cs="Times New Roman"/>
          <w:sz w:val="26"/>
          <w:szCs w:val="26"/>
          <w:lang w:val="sv-SE"/>
        </w:rPr>
        <w:t xml:space="preserve">Báo cáo tình hình triển khai dự án đầu tư đến thời điểm điều chỉnh; </w:t>
      </w:r>
    </w:p>
    <w:p w:rsidR="00C434D3" w:rsidRPr="00974EF3" w:rsidRDefault="00C434D3" w:rsidP="00C434D3">
      <w:pPr>
        <w:ind w:firstLine="567"/>
        <w:jc w:val="both"/>
        <w:rPr>
          <w:rFonts w:ascii="Times New Roman" w:eastAsia="Calibri" w:hAnsi="Times New Roman" w:cs="Times New Roman"/>
          <w:sz w:val="26"/>
          <w:szCs w:val="26"/>
          <w:lang w:val="sv-SE"/>
        </w:rPr>
      </w:pPr>
      <w:r w:rsidRPr="00974EF3">
        <w:rPr>
          <w:rFonts w:ascii="Times New Roman" w:eastAsia="Calibri" w:hAnsi="Times New Roman" w:cs="Times New Roman"/>
          <w:sz w:val="26"/>
          <w:szCs w:val="26"/>
          <w:lang w:val="sv-SE"/>
        </w:rPr>
        <w:t>- Quyết định của nhà đầu tư về việc điều chỉnh dự án đầu tư đối với nhà đầu tư là tổ chức hoặc</w:t>
      </w:r>
      <w:r w:rsidRPr="00974EF3">
        <w:rPr>
          <w:rFonts w:ascii="Times New Roman" w:hAnsi="Times New Roman" w:cs="Times New Roman"/>
          <w:bCs/>
          <w:sz w:val="26"/>
          <w:szCs w:val="26"/>
          <w:lang w:val="sv-SE"/>
        </w:rPr>
        <w:t>văn bản tương đương đối với nhà đầu tư là cá nhân</w:t>
      </w:r>
      <w:r w:rsidRPr="00974EF3">
        <w:rPr>
          <w:rFonts w:ascii="Times New Roman" w:eastAsia="Calibri" w:hAnsi="Times New Roman" w:cs="Times New Roman"/>
          <w:sz w:val="26"/>
          <w:szCs w:val="26"/>
          <w:lang w:val="sv-SE"/>
        </w:rPr>
        <w:t xml:space="preserve">;            </w:t>
      </w:r>
    </w:p>
    <w:p w:rsidR="00C434D3" w:rsidRPr="00974EF3" w:rsidRDefault="00C434D3" w:rsidP="00C434D3">
      <w:pPr>
        <w:tabs>
          <w:tab w:val="left" w:leader="dot" w:pos="9072"/>
        </w:tabs>
        <w:ind w:firstLine="567"/>
        <w:rPr>
          <w:rFonts w:ascii="Times New Roman" w:hAnsi="Times New Roman" w:cs="Times New Roman"/>
          <w:sz w:val="26"/>
          <w:szCs w:val="26"/>
          <w:lang w:val="sv-SE"/>
        </w:rPr>
      </w:pPr>
      <w:r w:rsidRPr="00974EF3">
        <w:rPr>
          <w:rFonts w:ascii="Times New Roman" w:eastAsia="Calibri" w:hAnsi="Times New Roman" w:cs="Times New Roman"/>
          <w:sz w:val="26"/>
          <w:szCs w:val="26"/>
          <w:lang w:val="sv-SE"/>
        </w:rPr>
        <w:t>- Giải trình hoặc cung cấp tài liệu liên quan đến việc điều chỉnh những nội dung quy định tại các điểm b, c, d, đ, e, g, h khoản 1 Điều 33 Luật Đầu tư</w:t>
      </w:r>
    </w:p>
    <w:p w:rsidR="00C434D3" w:rsidRPr="00974EF3" w:rsidRDefault="00C434D3" w:rsidP="00C434D3">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974EF3">
        <w:rPr>
          <w:rFonts w:ascii="Times New Roman" w:hAnsi="Times New Roman" w:cs="Times New Roman"/>
          <w:i/>
          <w:sz w:val="26"/>
          <w:szCs w:val="26"/>
          <w:lang w:val="pt-BR"/>
        </w:rPr>
        <w:t>.</w:t>
      </w:r>
    </w:p>
    <w:p w:rsidR="00C434D3" w:rsidRPr="00974EF3" w:rsidRDefault="00C434D3" w:rsidP="00C434D3">
      <w:pPr>
        <w:tabs>
          <w:tab w:val="left" w:leader="dot" w:pos="9072"/>
        </w:tabs>
        <w:ind w:firstLine="567"/>
        <w:jc w:val="both"/>
        <w:rPr>
          <w:rFonts w:ascii="Times New Roman" w:hAnsi="Times New Roman" w:cs="Times New Roman"/>
          <w:spacing w:val="-2"/>
          <w:sz w:val="26"/>
          <w:szCs w:val="26"/>
          <w:lang w:val="pt-BR"/>
        </w:rPr>
      </w:pPr>
      <w:r w:rsidRPr="00974EF3">
        <w:rPr>
          <w:rFonts w:ascii="Times New Roman" w:hAnsi="Times New Roman" w:cs="Times New Roman"/>
          <w:spacing w:val="-2"/>
          <w:sz w:val="26"/>
          <w:szCs w:val="26"/>
          <w:lang w:val="pt-BR"/>
        </w:rPr>
        <w:t>2. Bản sao</w:t>
      </w:r>
      <w:r w:rsidRPr="00974EF3">
        <w:rPr>
          <w:rFonts w:ascii="Times New Roman" w:hAnsi="Times New Roman" w:cs="Times New Roman"/>
          <w:spacing w:val="-2"/>
          <w:sz w:val="26"/>
          <w:szCs w:val="26"/>
          <w:lang w:val="sv-SE"/>
        </w:rPr>
        <w:t xml:space="preserve">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w:t>
      </w:r>
    </w:p>
    <w:p w:rsidR="00C434D3" w:rsidRPr="00974EF3" w:rsidRDefault="00C434D3" w:rsidP="00C434D3">
      <w:pPr>
        <w:tabs>
          <w:tab w:val="left" w:leader="dot" w:pos="9072"/>
        </w:tabs>
        <w:ind w:firstLine="567"/>
        <w:jc w:val="both"/>
        <w:rPr>
          <w:rFonts w:ascii="Times New Roman" w:hAnsi="Times New Roman"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434D3" w:rsidRPr="002F3429" w:rsidTr="00B24517">
        <w:trPr>
          <w:trHeight w:val="603"/>
        </w:trPr>
        <w:tc>
          <w:tcPr>
            <w:tcW w:w="3285" w:type="dxa"/>
            <w:shd w:val="clear" w:color="auto" w:fill="FFFFFF"/>
            <w:tcMar>
              <w:top w:w="0" w:type="dxa"/>
              <w:left w:w="108" w:type="dxa"/>
              <w:bottom w:w="0" w:type="dxa"/>
              <w:right w:w="108" w:type="dxa"/>
            </w:tcMar>
          </w:tcPr>
          <w:p w:rsidR="00C434D3" w:rsidRPr="00974EF3" w:rsidRDefault="00C434D3" w:rsidP="00B24517">
            <w:pPr>
              <w:tabs>
                <w:tab w:val="left" w:leader="dot" w:pos="9072"/>
              </w:tabs>
              <w:ind w:firstLine="567"/>
              <w:jc w:val="both"/>
              <w:rPr>
                <w:rFonts w:ascii="Times New Roman" w:hAnsi="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C434D3" w:rsidRPr="00974EF3" w:rsidRDefault="00C434D3"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C434D3" w:rsidRPr="00974EF3" w:rsidRDefault="00C434D3" w:rsidP="00B24517">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C434D3" w:rsidRPr="00974EF3" w:rsidRDefault="00C434D3"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Pr="006D570E" w:rsidRDefault="00C434D3" w:rsidP="00C434D3">
      <w:pPr>
        <w:shd w:val="clear" w:color="auto" w:fill="FFFFFF"/>
        <w:jc w:val="both"/>
        <w:rPr>
          <w:rFonts w:ascii="Times New Roman" w:hAnsi="Times New Roman" w:cs="Times New Roman"/>
          <w:b/>
          <w:iCs/>
          <w:color w:val="000000"/>
          <w:sz w:val="26"/>
          <w:szCs w:val="26"/>
          <w:lang w:val="pt-BR"/>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pt-BR"/>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pt-BR"/>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pt-BR"/>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pt-BR"/>
        </w:rPr>
      </w:pPr>
    </w:p>
    <w:p w:rsidR="00C434D3" w:rsidRDefault="00C434D3" w:rsidP="00C434D3">
      <w:pPr>
        <w:tabs>
          <w:tab w:val="left" w:leader="dot" w:pos="9072"/>
        </w:tabs>
        <w:ind w:firstLine="567"/>
        <w:jc w:val="center"/>
        <w:outlineLvl w:val="0"/>
        <w:rPr>
          <w:rFonts w:ascii="Times New Roman" w:hAnsi="Times New Roman" w:cs="Times New Roman"/>
          <w:b/>
          <w:sz w:val="26"/>
          <w:szCs w:val="26"/>
          <w:lang w:val="pt-BR"/>
        </w:rPr>
      </w:pPr>
    </w:p>
    <w:p w:rsidR="00C434D3" w:rsidRPr="006D570E" w:rsidRDefault="00C434D3" w:rsidP="00C434D3">
      <w:pPr>
        <w:tabs>
          <w:tab w:val="left" w:leader="dot" w:pos="9072"/>
        </w:tabs>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A.II.2</w:t>
      </w:r>
    </w:p>
    <w:p w:rsidR="00C434D3" w:rsidRPr="006D570E" w:rsidRDefault="00C434D3" w:rsidP="00C434D3">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C434D3" w:rsidRPr="006D570E" w:rsidRDefault="00C434D3" w:rsidP="00C434D3">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C434D3" w:rsidRPr="006D570E" w:rsidRDefault="00C434D3" w:rsidP="00C434D3">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10D110EF" wp14:editId="3F835952">
                <wp:simplePos x="0" y="0"/>
                <wp:positionH relativeFrom="page">
                  <wp:posOffset>1080135</wp:posOffset>
                </wp:positionH>
                <wp:positionV relativeFrom="paragraph">
                  <wp:posOffset>76199</wp:posOffset>
                </wp:positionV>
                <wp:extent cx="59531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0AF958"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">
                <o:lock v:ext="edit" shapetype="f"/>
                <w10:wrap anchorx="page"/>
              </v:line>
            </w:pict>
          </mc:Fallback>
        </mc:AlternateContent>
      </w:r>
    </w:p>
    <w:tbl>
      <w:tblPr>
        <w:tblpPr w:leftFromText="180" w:rightFromText="180" w:bottomFromText="200" w:vertAnchor="text" w:tblpX="142" w:tblpY="1"/>
        <w:tblOverlap w:val="never"/>
        <w:tblW w:w="10173" w:type="dxa"/>
        <w:tblLook w:val="04A0" w:firstRow="1" w:lastRow="0" w:firstColumn="1" w:lastColumn="0" w:noHBand="0" w:noVBand="1"/>
      </w:tblPr>
      <w:tblGrid>
        <w:gridCol w:w="3348"/>
        <w:gridCol w:w="6825"/>
      </w:tblGrid>
      <w:tr w:rsidR="00C434D3" w:rsidRPr="002F3429" w:rsidTr="00B24517">
        <w:tc>
          <w:tcPr>
            <w:tcW w:w="3348" w:type="dxa"/>
            <w:hideMark/>
          </w:tcPr>
          <w:p w:rsidR="00C434D3" w:rsidRPr="006D570E" w:rsidRDefault="00C434D3" w:rsidP="00B24517">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2D0676FB" wp14:editId="6C0F4D01">
                      <wp:simplePos x="0" y="0"/>
                      <wp:positionH relativeFrom="column">
                        <wp:posOffset>393700</wp:posOffset>
                      </wp:positionH>
                      <wp:positionV relativeFrom="paragraph">
                        <wp:posOffset>680084</wp:posOffset>
                      </wp:positionV>
                      <wp:extent cx="12344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48B891"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974EF3">
              <w:rPr>
                <w:rStyle w:val="FootnoteReference"/>
                <w:rFonts w:ascii="Times New Roman" w:eastAsia="Arial" w:hAnsi="Times New Roman" w:cs="Times New Roman"/>
                <w:sz w:val="26"/>
                <w:szCs w:val="26"/>
              </w:rPr>
              <w:footnoteReference w:id="4"/>
            </w:r>
            <w:r w:rsidRPr="006D570E">
              <w:rPr>
                <w:rFonts w:ascii="Times New Roman" w:eastAsia="Arial" w:hAnsi="Times New Roman" w:cs="Times New Roman"/>
                <w:b/>
                <w:sz w:val="26"/>
                <w:szCs w:val="26"/>
                <w:lang w:val="pt-BR"/>
              </w:rPr>
              <w:br/>
            </w:r>
          </w:p>
        </w:tc>
        <w:tc>
          <w:tcPr>
            <w:tcW w:w="6825" w:type="dxa"/>
            <w:hideMark/>
          </w:tcPr>
          <w:p w:rsidR="00C434D3" w:rsidRPr="006D570E" w:rsidRDefault="00C434D3" w:rsidP="00B24517">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220A06B1" wp14:editId="75AF7A5B">
                      <wp:simplePos x="0" y="0"/>
                      <wp:positionH relativeFrom="column">
                        <wp:posOffset>1279525</wp:posOffset>
                      </wp:positionH>
                      <wp:positionV relativeFrom="paragraph">
                        <wp:posOffset>555624</wp:posOffset>
                      </wp:positionV>
                      <wp:extent cx="12344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67DAAE"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43.75pt" to="19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C434D3" w:rsidRPr="00974EF3" w:rsidTr="00B24517">
        <w:tc>
          <w:tcPr>
            <w:tcW w:w="3348" w:type="dxa"/>
            <w:hideMark/>
          </w:tcPr>
          <w:p w:rsidR="00C434D3" w:rsidRPr="00974EF3" w:rsidRDefault="00C434D3" w:rsidP="00B24517">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825" w:type="dxa"/>
          </w:tcPr>
          <w:p w:rsidR="00C434D3" w:rsidRPr="00974EF3" w:rsidRDefault="00C434D3" w:rsidP="00B24517">
            <w:pPr>
              <w:tabs>
                <w:tab w:val="left" w:leader="dot" w:pos="9072"/>
              </w:tabs>
              <w:ind w:firstLine="567"/>
              <w:jc w:val="right"/>
              <w:rPr>
                <w:rFonts w:ascii="Times New Roman" w:eastAsia="Arial" w:hAnsi="Times New Roman" w:cs="Times New Roman"/>
                <w:b/>
                <w:sz w:val="26"/>
                <w:szCs w:val="26"/>
              </w:rPr>
            </w:pPr>
          </w:p>
        </w:tc>
      </w:tr>
    </w:tbl>
    <w:p w:rsidR="00C434D3" w:rsidRPr="00974EF3" w:rsidRDefault="00C434D3" w:rsidP="00C434D3">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ĐIỀU CHỈNH CHỦ TRƯƠNG ĐẦU TƯ</w:t>
      </w:r>
      <w:r w:rsidRPr="00974EF3">
        <w:rPr>
          <w:rStyle w:val="FootnoteReference"/>
          <w:rFonts w:ascii="Times New Roman" w:hAnsi="Times New Roman" w:cs="Times New Roman"/>
          <w:sz w:val="26"/>
          <w:szCs w:val="26"/>
        </w:rPr>
        <w:footnoteReference w:id="5"/>
      </w:r>
    </w:p>
    <w:p w:rsidR="00C434D3" w:rsidRPr="00974EF3" w:rsidRDefault="00C434D3" w:rsidP="00C434D3">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C434D3" w:rsidRPr="00974EF3" w:rsidRDefault="00C434D3" w:rsidP="00C434D3">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w:t>
      </w:r>
    </w:p>
    <w:p w:rsidR="00C434D3" w:rsidRPr="00974EF3" w:rsidRDefault="00C434D3" w:rsidP="00C434D3">
      <w:pPr>
        <w:tabs>
          <w:tab w:val="left" w:leader="dot" w:pos="9072"/>
        </w:tabs>
        <w:spacing w:after="0"/>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67F5EEE4" wp14:editId="60DA8827">
                <wp:simplePos x="0" y="0"/>
                <wp:positionH relativeFrom="column">
                  <wp:posOffset>2407920</wp:posOffset>
                </wp:positionH>
                <wp:positionV relativeFrom="paragraph">
                  <wp:posOffset>73659</wp:posOffset>
                </wp:positionV>
                <wp:extent cx="12344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66D9F4"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bg3ksNEBAACNAwAA&#10;DgAAAAAAAAAAAAAAAAAuAgAAZHJzL2Uyb0RvYy54bWxQSwECLQAUAAYACAAAACEAlCFafdwAAAAJ&#10;AQAADwAAAAAAAAAAAAAAAAArBAAAZHJzL2Rvd25yZXYueG1sUEsFBgAAAAAEAAQA8wAAADQFAAAA&#10;AA==&#10;" strokecolor="windowText">
                <o:lock v:ext="edit" shapetype="f"/>
              </v:line>
            </w:pict>
          </mc:Fallback>
        </mc:AlternateContent>
      </w:r>
    </w:p>
    <w:p w:rsidR="00C434D3" w:rsidRPr="00974EF3" w:rsidRDefault="00C434D3" w:rsidP="00C434D3">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C434D3" w:rsidRPr="00974EF3" w:rsidRDefault="00C434D3" w:rsidP="00C434D3">
      <w:pPr>
        <w:tabs>
          <w:tab w:val="left" w:leader="dot" w:pos="9072"/>
        </w:tabs>
        <w:ind w:firstLine="567"/>
        <w:jc w:val="center"/>
        <w:rPr>
          <w:rFonts w:ascii="Times New Roman" w:hAnsi="Times New Roman" w:cs="Times New Roman"/>
          <w:b/>
          <w:sz w:val="26"/>
          <w:szCs w:val="26"/>
        </w:rPr>
      </w:pP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số…. do…</w:t>
      </w:r>
      <w:proofErr w:type="gramStart"/>
      <w:r w:rsidRPr="00974EF3">
        <w:rPr>
          <w:rFonts w:ascii="Times New Roman" w:hAnsi="Times New Roman" w:cs="Times New Roman"/>
          <w:i/>
          <w:sz w:val="26"/>
          <w:szCs w:val="26"/>
        </w:rPr>
        <w:t>….chấp</w:t>
      </w:r>
      <w:proofErr w:type="gramEnd"/>
      <w:r w:rsidRPr="00974EF3">
        <w:rPr>
          <w:rFonts w:ascii="Times New Roman" w:hAnsi="Times New Roman" w:cs="Times New Roman"/>
          <w:i/>
          <w:sz w:val="26"/>
          <w:szCs w:val="26"/>
        </w:rPr>
        <w:t xml:space="preserve"> thuận ngày…..;</w:t>
      </w: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điều chỉnh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C434D3" w:rsidRPr="00974EF3" w:rsidRDefault="00C434D3" w:rsidP="00C434D3">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C434D3" w:rsidRPr="00974EF3" w:rsidRDefault="00C434D3" w:rsidP="00C434D3">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chỉnhchủ trương đầu </w:t>
      </w:r>
      <w:proofErr w:type="gramStart"/>
      <w:r w:rsidRPr="00974EF3">
        <w:rPr>
          <w:rFonts w:ascii="Times New Roman" w:hAnsi="Times New Roman" w:cs="Times New Roman"/>
          <w:sz w:val="26"/>
          <w:szCs w:val="26"/>
        </w:rPr>
        <w:t>tưcủa</w:t>
      </w:r>
      <w:r w:rsidRPr="00974EF3">
        <w:rPr>
          <w:rFonts w:ascii="Times New Roman" w:hAnsi="Times New Roman" w:cs="Times New Roman"/>
          <w:i/>
          <w:sz w:val="26"/>
          <w:szCs w:val="26"/>
        </w:rPr>
        <w:t xml:space="preserve"> .</w:t>
      </w:r>
      <w:proofErr w:type="gramEnd"/>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C434D3" w:rsidRPr="00974EF3" w:rsidRDefault="00C434D3" w:rsidP="00C434D3">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C434D3" w:rsidRPr="00974EF3" w:rsidRDefault="00C434D3" w:rsidP="00C434D3">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2. Nội dung điều chỉnh thứ hai:</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C434D3" w:rsidRPr="00974EF3" w:rsidRDefault="00C434D3" w:rsidP="00C434D3">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C434D3" w:rsidRPr="00974EF3" w:rsidRDefault="00C434D3" w:rsidP="00C434D3">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w:t>
      </w:r>
    </w:p>
    <w:p w:rsidR="00C434D3" w:rsidRPr="00974EF3" w:rsidRDefault="00C434D3" w:rsidP="00C434D3">
      <w:pPr>
        <w:tabs>
          <w:tab w:val="left" w:leader="dot" w:pos="9072"/>
        </w:tabs>
        <w:spacing w:after="0"/>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w:t>
      </w:r>
      <w:r w:rsidRPr="00974EF3">
        <w:rPr>
          <w:rFonts w:ascii="Times New Roman" w:hAnsi="Times New Roman" w:cs="Times New Roman"/>
          <w:b/>
          <w:sz w:val="26"/>
          <w:szCs w:val="26"/>
        </w:rPr>
        <w:t>Tổ chức thực hiện</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Trách nhiệm của cơ quan, tổ chức, cá nhân có liên quan trong việc triển khai thực hiện dự án đầu tư:</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1</w:t>
      </w:r>
      <w:r w:rsidRPr="00974EF3">
        <w:rPr>
          <w:rFonts w:ascii="Times New Roman" w:hAnsi="Times New Roman" w:cs="Times New Roman"/>
          <w:sz w:val="26"/>
          <w:szCs w:val="26"/>
        </w:rPr>
        <w:tab/>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2</w:t>
      </w:r>
      <w:r w:rsidRPr="00974EF3">
        <w:rPr>
          <w:rFonts w:ascii="Times New Roman" w:hAnsi="Times New Roman" w:cs="Times New Roman"/>
          <w:sz w:val="26"/>
          <w:szCs w:val="26"/>
        </w:rPr>
        <w:tab/>
      </w:r>
    </w:p>
    <w:p w:rsidR="00C434D3" w:rsidRPr="00974EF3" w:rsidRDefault="00C434D3" w:rsidP="00C434D3">
      <w:pPr>
        <w:tabs>
          <w:tab w:val="left" w:leader="dot" w:pos="9072"/>
        </w:tabs>
        <w:spacing w:after="0"/>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4. Điều khoản thi hành</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C434D3" w:rsidRPr="006D570E" w:rsidRDefault="00C434D3" w:rsidP="00C434D3">
      <w:pPr>
        <w:tabs>
          <w:tab w:val="left" w:leader="dot" w:pos="9072"/>
        </w:tabs>
        <w:spacing w:after="0"/>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p w:rsidR="00C434D3" w:rsidRPr="00974EF3" w:rsidRDefault="00C434D3" w:rsidP="00C434D3">
      <w:pPr>
        <w:tabs>
          <w:tab w:val="left" w:leader="dot" w:pos="9072"/>
        </w:tabs>
        <w:spacing w:after="0"/>
        <w:ind w:firstLine="567"/>
        <w:jc w:val="both"/>
        <w:rPr>
          <w:rFonts w:ascii="Times New Roman" w:hAnsi="Times New Roman" w:cs="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C434D3" w:rsidRPr="00974EF3" w:rsidTr="00B24517">
        <w:trPr>
          <w:trHeight w:val="1"/>
        </w:trPr>
        <w:tc>
          <w:tcPr>
            <w:tcW w:w="4928" w:type="dxa"/>
            <w:shd w:val="clear" w:color="auto" w:fill="FFFFFF"/>
            <w:tcMar>
              <w:top w:w="0" w:type="dxa"/>
              <w:left w:w="108" w:type="dxa"/>
              <w:bottom w:w="0" w:type="dxa"/>
              <w:right w:w="108" w:type="dxa"/>
            </w:tcMar>
            <w:hideMark/>
          </w:tcPr>
          <w:p w:rsidR="00C434D3" w:rsidRPr="00974EF3" w:rsidRDefault="00C434D3" w:rsidP="00B24517">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C434D3" w:rsidRPr="00974EF3" w:rsidRDefault="00C434D3"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C434D3" w:rsidRPr="00974EF3" w:rsidRDefault="00C434D3"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C434D3" w:rsidRPr="00974EF3" w:rsidRDefault="00C434D3"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C434D3" w:rsidRPr="00974EF3" w:rsidRDefault="00C434D3" w:rsidP="00B24517">
            <w:pPr>
              <w:pStyle w:val="ListParagraph"/>
              <w:tabs>
                <w:tab w:val="left" w:leader="dot" w:pos="9072"/>
              </w:tabs>
              <w:spacing w:after="0" w:line="240"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C434D3" w:rsidRPr="00974EF3" w:rsidRDefault="00C434D3" w:rsidP="00B24517">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C434D3" w:rsidRPr="00974EF3" w:rsidRDefault="00C434D3"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C434D3" w:rsidRPr="00974EF3" w:rsidRDefault="00C434D3"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C434D3" w:rsidRPr="00974EF3" w:rsidRDefault="00C434D3"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65" w:rsidRDefault="00950765" w:rsidP="00C434D3">
      <w:pPr>
        <w:spacing w:after="0" w:line="240" w:lineRule="auto"/>
      </w:pPr>
      <w:r>
        <w:separator/>
      </w:r>
    </w:p>
  </w:endnote>
  <w:endnote w:type="continuationSeparator" w:id="0">
    <w:p w:rsidR="00950765" w:rsidRDefault="00950765" w:rsidP="00C4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65" w:rsidRDefault="00950765" w:rsidP="00C434D3">
      <w:pPr>
        <w:spacing w:after="0" w:line="240" w:lineRule="auto"/>
      </w:pPr>
      <w:r>
        <w:separator/>
      </w:r>
    </w:p>
  </w:footnote>
  <w:footnote w:type="continuationSeparator" w:id="0">
    <w:p w:rsidR="00950765" w:rsidRDefault="00950765" w:rsidP="00C434D3">
      <w:pPr>
        <w:spacing w:after="0" w:line="240" w:lineRule="auto"/>
      </w:pPr>
      <w:r>
        <w:continuationSeparator/>
      </w:r>
    </w:p>
  </w:footnote>
  <w:footnote w:id="1">
    <w:p w:rsidR="00C434D3" w:rsidRPr="006D570E" w:rsidRDefault="00C434D3" w:rsidP="00C434D3">
      <w:pPr>
        <w:pStyle w:val="FootnoteText"/>
        <w:rPr>
          <w:lang w:val="vi-VN"/>
        </w:rPr>
      </w:pPr>
      <w:r>
        <w:rPr>
          <w:rStyle w:val="FootnoteReference"/>
        </w:rPr>
        <w:footnoteRef/>
      </w:r>
      <w:r w:rsidRPr="006D570E">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434D3" w:rsidRPr="006D570E" w:rsidRDefault="00C434D3" w:rsidP="00C434D3">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3">
    <w:p w:rsidR="00C434D3" w:rsidRPr="006D570E" w:rsidRDefault="00C434D3" w:rsidP="00C434D3">
      <w:pPr>
        <w:pStyle w:val="FootnoteText"/>
        <w:jc w:val="both"/>
        <w:rPr>
          <w:spacing w:val="-4"/>
          <w:lang w:val="vi-VN"/>
        </w:rPr>
      </w:pPr>
      <w:r>
        <w:rPr>
          <w:rStyle w:val="FootnoteReference"/>
          <w:spacing w:val="-4"/>
        </w:rPr>
        <w:footnoteRef/>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 w:id="4">
    <w:p w:rsidR="00C434D3" w:rsidRDefault="00C434D3" w:rsidP="00C434D3">
      <w:pPr>
        <w:pStyle w:val="FootnoteText"/>
        <w:jc w:val="both"/>
        <w:rPr>
          <w:lang w:val="vi-VN"/>
        </w:rPr>
      </w:pPr>
      <w:r>
        <w:rPr>
          <w:rStyle w:val="FootnoteReference"/>
        </w:rPr>
        <w:footnoteRef/>
      </w:r>
      <w:r>
        <w:rPr>
          <w:lang w:val="vi-VN"/>
        </w:rPr>
        <w:t xml:space="preserve"> </w:t>
      </w:r>
      <w:r>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5">
    <w:p w:rsidR="00C434D3" w:rsidRPr="006D570E" w:rsidRDefault="00C434D3" w:rsidP="00C434D3">
      <w:pPr>
        <w:pStyle w:val="FootnoteText"/>
        <w:rPr>
          <w:lang w:val="vi-VN"/>
        </w:rPr>
      </w:pPr>
      <w:r>
        <w:rPr>
          <w:rStyle w:val="FootnoteReference"/>
        </w:rPr>
        <w:footnoteRef/>
      </w:r>
      <w:r w:rsidRPr="006D570E">
        <w:rPr>
          <w:lang w:val="vi-VN"/>
        </w:rPr>
        <w:t xml:space="preserve"> </w:t>
      </w:r>
      <w:r w:rsidRPr="006D570E">
        <w:rPr>
          <w:lang w:val="vi-VN"/>
        </w:rPr>
        <w:t>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D3"/>
    <w:rsid w:val="00950765"/>
    <w:rsid w:val="00C434D3"/>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A36D-6FB3-4FF5-A3C1-2088E1F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D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C434D3"/>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C434D3"/>
    <w:rPr>
      <w:rFonts w:ascii="Calibri" w:eastAsia="Calibri" w:hAnsi="Calibri" w:cs="Times New Roman"/>
      <w:sz w:val="20"/>
      <w:szCs w:val="20"/>
    </w:rPr>
  </w:style>
  <w:style w:type="character" w:styleId="FootnoteReference">
    <w:name w:val="footnote reference"/>
    <w:unhideWhenUsed/>
    <w:rsid w:val="00C434D3"/>
    <w:rPr>
      <w:vertAlign w:val="superscript"/>
    </w:rPr>
  </w:style>
  <w:style w:type="paragraph" w:styleId="ListParagraph">
    <w:name w:val="List Paragraph"/>
    <w:basedOn w:val="Normal"/>
    <w:uiPriority w:val="34"/>
    <w:qFormat/>
    <w:rsid w:val="00C434D3"/>
    <w:pPr>
      <w:ind w:left="720"/>
      <w:contextualSpacing/>
    </w:pPr>
    <w:rPr>
      <w:rFonts w:ascii="Arial" w:eastAsia="Arial" w:hAnsi="Arial" w:cs="Times New Roman"/>
    </w:rPr>
  </w:style>
  <w:style w:type="paragraph" w:customStyle="1" w:styleId="n-dieund">
    <w:name w:val="n-dieund"/>
    <w:basedOn w:val="Normal"/>
    <w:rsid w:val="00C434D3"/>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2024-02-06T03:21:00Z</dcterms:created>
  <dcterms:modified xsi:type="dcterms:W3CDTF">2024-02-06T03:21:00Z</dcterms:modified>
</cp:coreProperties>
</file>